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
        <w:tblW w:w="0" w:type="auto"/>
        <w:tblLook w:val="00A0"/>
      </w:tblPr>
      <w:tblGrid>
        <w:gridCol w:w="906"/>
        <w:gridCol w:w="679"/>
      </w:tblGrid>
      <w:tr w:rsidR="003F38CD" w:rsidTr="00B7333B">
        <w:tc>
          <w:tcPr>
            <w:tcW w:w="906" w:type="dxa"/>
          </w:tcPr>
          <w:p w:rsidR="003F38CD" w:rsidRPr="00B7333B" w:rsidRDefault="003F38CD" w:rsidP="00B7333B">
            <w:pPr>
              <w:spacing w:before="100" w:beforeAutospacing="1" w:after="100" w:afterAutospacing="1"/>
              <w:rPr>
                <w:sz w:val="16"/>
                <w:szCs w:val="16"/>
                <w:lang w:eastAsia="en-US"/>
              </w:rPr>
            </w:pPr>
          </w:p>
        </w:tc>
        <w:tc>
          <w:tcPr>
            <w:tcW w:w="679" w:type="dxa"/>
          </w:tcPr>
          <w:p w:rsidR="003F38CD" w:rsidRPr="00B7333B" w:rsidRDefault="003F38CD" w:rsidP="00B7333B">
            <w:pPr>
              <w:spacing w:before="100" w:beforeAutospacing="1" w:after="100" w:afterAutospacing="1"/>
              <w:rPr>
                <w:sz w:val="16"/>
                <w:szCs w:val="16"/>
                <w:lang w:eastAsia="en-US"/>
              </w:rPr>
            </w:pPr>
          </w:p>
        </w:tc>
      </w:tr>
    </w:tbl>
    <w:p w:rsidR="003F38CD" w:rsidRPr="00217620" w:rsidRDefault="003F38CD" w:rsidP="00FA12F0">
      <w:pPr>
        <w:spacing w:before="100" w:beforeAutospacing="1" w:after="100" w:afterAutospacing="1"/>
        <w:rPr>
          <w:sz w:val="16"/>
          <w:szCs w:val="16"/>
          <w:lang w:val="en-US" w:eastAsia="en-US"/>
        </w:rPr>
      </w:pPr>
    </w:p>
    <w:p w:rsidR="003F38CD" w:rsidRPr="00F903BF" w:rsidRDefault="003F38CD" w:rsidP="00FA12F0">
      <w:pPr>
        <w:rPr>
          <w:lang w:eastAsia="en-US"/>
        </w:rPr>
      </w:pPr>
      <w:r>
        <w:rPr>
          <w:lang w:eastAsia="en-US"/>
        </w:rPr>
        <w:t xml:space="preserve">                                                                                       </w:t>
      </w:r>
    </w:p>
    <w:p w:rsidR="003F38CD" w:rsidRPr="001563D4" w:rsidRDefault="003F38CD" w:rsidP="001563D4">
      <w:pPr>
        <w:jc w:val="center"/>
        <w:rPr>
          <w:b/>
          <w:sz w:val="16"/>
          <w:szCs w:val="16"/>
          <w:lang w:eastAsia="en-US"/>
        </w:rPr>
      </w:pPr>
      <w:r>
        <w:rPr>
          <w:b/>
          <w:sz w:val="16"/>
          <w:szCs w:val="16"/>
          <w:lang w:eastAsia="en-US"/>
        </w:rPr>
        <w:t xml:space="preserve">                                                                                                </w:t>
      </w:r>
    </w:p>
    <w:tbl>
      <w:tblPr>
        <w:tblW w:w="11027" w:type="dxa"/>
        <w:tblLook w:val="00A0"/>
      </w:tblPr>
      <w:tblGrid>
        <w:gridCol w:w="1506"/>
        <w:gridCol w:w="1799"/>
        <w:gridCol w:w="1596"/>
        <w:gridCol w:w="1405"/>
        <w:gridCol w:w="1772"/>
        <w:gridCol w:w="1720"/>
        <w:gridCol w:w="1229"/>
      </w:tblGrid>
      <w:tr w:rsidR="003F38CD" w:rsidTr="00B7333B">
        <w:tc>
          <w:tcPr>
            <w:tcW w:w="1526" w:type="dxa"/>
          </w:tcPr>
          <w:p w:rsidR="003F38CD" w:rsidRPr="00B7333B" w:rsidRDefault="003F38CD">
            <w:pPr>
              <w:rPr>
                <w:sz w:val="22"/>
                <w:szCs w:val="22"/>
              </w:rPr>
            </w:pPr>
            <w:r w:rsidRPr="00B7333B">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2" o:spid="_x0000_i1025" type="#_x0000_t75" alt="https://upload.wikimedia.org/wikipedia/el/6/62/Periferia_Voreiou_Aigaiou_logo.png" style="width:58.5pt;height:30pt;visibility:visible">
                  <v:imagedata r:id="rId7" o:title=""/>
                </v:shape>
              </w:pict>
            </w:r>
          </w:p>
        </w:tc>
        <w:tc>
          <w:tcPr>
            <w:tcW w:w="1806" w:type="dxa"/>
          </w:tcPr>
          <w:p w:rsidR="003F38CD" w:rsidRPr="00B7333B" w:rsidRDefault="003F38CD">
            <w:pPr>
              <w:rPr>
                <w:sz w:val="22"/>
                <w:szCs w:val="22"/>
              </w:rPr>
            </w:pPr>
            <w:hyperlink r:id="rId8" w:tgtFrame="_blank" w:tooltip="&quot;ΟΡΓΑΝΙΣΜΟΣ ΚΟΙΝΩΝΙΚΗΣ ΠΡΟΣΤΑΣΙΑΣ&quot; " w:history="1">
              <w:r w:rsidRPr="00B7333B">
                <w:rPr>
                  <w:noProof/>
                  <w:sz w:val="22"/>
                  <w:szCs w:val="22"/>
                </w:rPr>
                <w:pict>
                  <v:shape id="m_-4362360618138658412Εικόνα 2" o:spid="_x0000_i1026" type="#_x0000_t75" alt="ΟΡΓΑΝΙΣΜΟΣ ΚΟΙΝΩΝΙΚΗΣ ΠΡΟΣΤΑΣΙΑΣ" href="https://www.okpalesvos.gr/" title="&quot;ΟΡΓΑΝΙΣΜΟΣ ΚΟΙΝΩΝΙΚΗΣ ΠΡΟΣΤΑΣΙΑΣ&quot; " style="width:76.5pt;height:30pt;visibility:visible" o:button="t">
                    <v:fill o:detectmouseclick="t"/>
                    <v:imagedata r:id="rId9" r:href="rId10"/>
                  </v:shape>
                </w:pict>
              </w:r>
            </w:hyperlink>
          </w:p>
        </w:tc>
        <w:tc>
          <w:tcPr>
            <w:tcW w:w="1696" w:type="dxa"/>
          </w:tcPr>
          <w:p w:rsidR="003F38CD" w:rsidRPr="00B7333B" w:rsidRDefault="003F38CD">
            <w:pPr>
              <w:rPr>
                <w:sz w:val="10"/>
                <w:szCs w:val="10"/>
                <w:lang w:eastAsia="en-US"/>
              </w:rPr>
            </w:pPr>
            <w:r w:rsidRPr="00B7333B">
              <w:rPr>
                <w:noProof/>
                <w:sz w:val="22"/>
                <w:szCs w:val="22"/>
              </w:rPr>
              <w:pict>
                <v:shape id="Εικόνα 30" o:spid="_x0000_i1027" type="#_x0000_t75" style="width:17.25pt;height:10.5pt;visibility:visible">
                  <v:imagedata r:id="rId11" o:title=""/>
                </v:shape>
              </w:pict>
            </w:r>
            <w:r w:rsidRPr="00B7333B">
              <w:rPr>
                <w:sz w:val="12"/>
                <w:szCs w:val="12"/>
                <w:lang w:eastAsia="en-US"/>
              </w:rPr>
              <w:t>ΠΝΟΗ</w:t>
            </w:r>
          </w:p>
          <w:p w:rsidR="003F38CD" w:rsidRPr="00B7333B" w:rsidRDefault="003F38CD">
            <w:pPr>
              <w:rPr>
                <w:sz w:val="8"/>
                <w:szCs w:val="8"/>
                <w:lang w:eastAsia="en-US"/>
              </w:rPr>
            </w:pPr>
            <w:r w:rsidRPr="00B7333B">
              <w:rPr>
                <w:sz w:val="8"/>
                <w:szCs w:val="8"/>
                <w:lang w:eastAsia="en-US"/>
              </w:rPr>
              <w:t>ΚΕΝΤΡΟ ΠΡΟΛΗΨΗΣ</w:t>
            </w:r>
          </w:p>
          <w:p w:rsidR="003F38CD" w:rsidRPr="00B7333B" w:rsidRDefault="003F38CD">
            <w:pPr>
              <w:rPr>
                <w:sz w:val="22"/>
                <w:szCs w:val="22"/>
              </w:rPr>
            </w:pPr>
            <w:r w:rsidRPr="00B7333B">
              <w:rPr>
                <w:sz w:val="8"/>
                <w:szCs w:val="8"/>
                <w:lang w:eastAsia="en-US"/>
              </w:rPr>
              <w:t>ΤΩΝ ΕΞΑΡΤΗΣΕΩΝ &amp; ΠΡΟΑΓΩΓΗΣ ΤΗΣ ΨΥΧΟΚΟΙΝΩΝΙΚΗΣ ΥΓΕΙΑΣ</w:t>
            </w:r>
          </w:p>
        </w:tc>
        <w:tc>
          <w:tcPr>
            <w:tcW w:w="1134" w:type="dxa"/>
          </w:tcPr>
          <w:p w:rsidR="003F38CD" w:rsidRPr="00B7333B" w:rsidRDefault="003F38CD">
            <w:pPr>
              <w:rPr>
                <w:sz w:val="18"/>
                <w:szCs w:val="18"/>
              </w:rPr>
            </w:pPr>
            <w:r w:rsidRPr="00B7333B">
              <w:rPr>
                <w:noProof/>
                <w:sz w:val="22"/>
                <w:szCs w:val="22"/>
              </w:rPr>
              <w:pict>
                <v:shape id="Εικόνα 3" o:spid="_x0000_i1028" type="#_x0000_t75" alt="sima" style="width:27pt;height:24pt;visibility:visible">
                  <v:imagedata r:id="rId12" o:title=""/>
                </v:shape>
              </w:pict>
            </w:r>
            <w:r w:rsidRPr="00B7333B">
              <w:rPr>
                <w:color w:val="0070C0"/>
                <w:sz w:val="18"/>
                <w:szCs w:val="18"/>
              </w:rPr>
              <w:t>ΟΚΑΝΑ</w:t>
            </w:r>
          </w:p>
        </w:tc>
        <w:tc>
          <w:tcPr>
            <w:tcW w:w="1843" w:type="dxa"/>
          </w:tcPr>
          <w:p w:rsidR="003F38CD" w:rsidRPr="00B7333B" w:rsidRDefault="003F38CD">
            <w:pPr>
              <w:rPr>
                <w:sz w:val="22"/>
                <w:szCs w:val="22"/>
              </w:rPr>
            </w:pPr>
            <w:r w:rsidRPr="00B7333B">
              <w:rPr>
                <w:noProof/>
                <w:sz w:val="22"/>
                <w:szCs w:val="22"/>
              </w:rPr>
              <w:pict>
                <v:shape id="Εικόνα 31" o:spid="_x0000_i1029" type="#_x0000_t75" alt="http://www.kethea.gr/portals/0/skins/kethea/layout/logo_el-GR.png" style="width:54.75pt;height:24pt;visibility:visible">
                  <v:imagedata r:id="rId13" o:title=""/>
                </v:shape>
              </w:pict>
            </w:r>
          </w:p>
          <w:p w:rsidR="003F38CD" w:rsidRPr="00B7333B" w:rsidRDefault="003F38CD" w:rsidP="000226F0">
            <w:pPr>
              <w:rPr>
                <w:sz w:val="10"/>
                <w:szCs w:val="10"/>
              </w:rPr>
            </w:pPr>
            <w:r w:rsidRPr="00B7333B">
              <w:rPr>
                <w:sz w:val="10"/>
                <w:szCs w:val="10"/>
              </w:rPr>
              <w:t xml:space="preserve">             ΜΥΤΙΛΗΝΗΣ</w:t>
            </w:r>
          </w:p>
        </w:tc>
        <w:tc>
          <w:tcPr>
            <w:tcW w:w="1756" w:type="dxa"/>
          </w:tcPr>
          <w:p w:rsidR="003F38CD" w:rsidRPr="00B7333B" w:rsidRDefault="003F38CD">
            <w:pPr>
              <w:rPr>
                <w:sz w:val="22"/>
                <w:szCs w:val="22"/>
              </w:rPr>
            </w:pPr>
            <w:r w:rsidRPr="00B7333B">
              <w:rPr>
                <w:noProof/>
                <w:sz w:val="22"/>
                <w:szCs w:val="22"/>
              </w:rPr>
              <w:pict>
                <v:shape id="Εικόνα 34" o:spid="_x0000_i1030" type="#_x0000_t75" alt="http://www.kethea.gr/portals/0/skins/kethea/layout/logo_el-GR.png" style="width:63.75pt;height:24pt;visibility:visible">
                  <v:imagedata r:id="rId14" o:title=""/>
                </v:shape>
              </w:pict>
            </w:r>
          </w:p>
          <w:p w:rsidR="003F38CD" w:rsidRPr="00B7333B" w:rsidRDefault="003F38CD" w:rsidP="00B7333B">
            <w:pPr>
              <w:jc w:val="center"/>
              <w:rPr>
                <w:sz w:val="10"/>
                <w:szCs w:val="10"/>
              </w:rPr>
            </w:pPr>
            <w:r w:rsidRPr="00B7333B">
              <w:rPr>
                <w:sz w:val="10"/>
                <w:szCs w:val="10"/>
              </w:rPr>
              <w:t>ΣΥΛΛΟΓΟΣ ΟΙΚΟΓΕΝΕΙΑΣ ΜΥΤΙΛΗΝΗΣ</w:t>
            </w:r>
          </w:p>
        </w:tc>
        <w:tc>
          <w:tcPr>
            <w:tcW w:w="1266" w:type="dxa"/>
          </w:tcPr>
          <w:p w:rsidR="003F38CD" w:rsidRPr="00B7333B" w:rsidRDefault="003F38CD">
            <w:pPr>
              <w:rPr>
                <w:sz w:val="22"/>
                <w:szCs w:val="22"/>
              </w:rPr>
            </w:pPr>
            <w:r w:rsidRPr="00B7333B">
              <w:rPr>
                <w:noProof/>
                <w:sz w:val="22"/>
                <w:szCs w:val="22"/>
              </w:rPr>
              <w:pict>
                <v:shape id="Εικόνα 37" o:spid="_x0000_i1031" type="#_x0000_t75" alt="https://scontent.fath3-3.fna.fbcdn.net/v/t1.0-1/p720x720/30728738_1811905732451173_6593551301000261178_n.jpg?_nc_cat=0&amp;oh=05a15bd96344284d887a432d51b6c8c2&amp;oe=5B7634F4" style="width:39pt;height:24pt;visibility:visible">
                  <v:imagedata r:id="rId15" o:title=""/>
                </v:shape>
              </w:pict>
            </w:r>
          </w:p>
        </w:tc>
      </w:tr>
    </w:tbl>
    <w:p w:rsidR="003F38CD" w:rsidRDefault="003F38CD"/>
    <w:p w:rsidR="003F38CD" w:rsidRDefault="003F38CD" w:rsidP="001563D4">
      <w:pPr>
        <w:jc w:val="center"/>
        <w:rPr>
          <w:sz w:val="28"/>
          <w:szCs w:val="28"/>
          <w:lang w:val="en-US"/>
        </w:rPr>
      </w:pPr>
    </w:p>
    <w:p w:rsidR="003F38CD" w:rsidRPr="00217620" w:rsidRDefault="003F38CD" w:rsidP="001563D4">
      <w:pPr>
        <w:jc w:val="center"/>
        <w:rPr>
          <w:sz w:val="28"/>
          <w:szCs w:val="28"/>
          <w:lang w:val="en-US"/>
        </w:rPr>
      </w:pPr>
    </w:p>
    <w:p w:rsidR="003F38CD" w:rsidRPr="00217620" w:rsidRDefault="003F38CD" w:rsidP="00486568">
      <w:pPr>
        <w:rPr>
          <w:rFonts w:ascii="Calibri" w:hAnsi="Calibri"/>
          <w:sz w:val="20"/>
          <w:szCs w:val="20"/>
        </w:rPr>
      </w:pPr>
      <w:r w:rsidRPr="00217620">
        <w:rPr>
          <w:rFonts w:ascii="Calibri" w:hAnsi="Calibri"/>
          <w:sz w:val="20"/>
          <w:szCs w:val="20"/>
        </w:rPr>
        <w:t>Μυτιλήνη 14/06/2018</w:t>
      </w:r>
    </w:p>
    <w:p w:rsidR="003F38CD" w:rsidRPr="00217620" w:rsidRDefault="003F38CD" w:rsidP="001563D4">
      <w:pPr>
        <w:jc w:val="center"/>
        <w:rPr>
          <w:rFonts w:ascii="Calibri" w:hAnsi="Calibri"/>
          <w:sz w:val="28"/>
          <w:szCs w:val="28"/>
        </w:rPr>
      </w:pPr>
      <w:r w:rsidRPr="00217620">
        <w:rPr>
          <w:rFonts w:ascii="Calibri" w:hAnsi="Calibri"/>
          <w:sz w:val="28"/>
          <w:szCs w:val="28"/>
        </w:rPr>
        <w:t>ΔΕΛΤΙΟ ΤΥΠΟΥ</w:t>
      </w:r>
    </w:p>
    <w:p w:rsidR="003F38CD" w:rsidRPr="001563D4" w:rsidRDefault="003F38CD" w:rsidP="001563D4"/>
    <w:p w:rsidR="003F38CD" w:rsidRPr="00F903BF" w:rsidRDefault="003F38CD" w:rsidP="001563D4">
      <w:pPr>
        <w:jc w:val="both"/>
        <w:rPr>
          <w:i/>
        </w:rPr>
      </w:pPr>
    </w:p>
    <w:p w:rsidR="003F38CD" w:rsidRPr="00217620" w:rsidRDefault="003F38CD" w:rsidP="001563D4">
      <w:pPr>
        <w:jc w:val="both"/>
        <w:rPr>
          <w:rFonts w:ascii="Calibri" w:hAnsi="Calibri"/>
          <w:i/>
          <w:sz w:val="22"/>
          <w:szCs w:val="22"/>
        </w:rPr>
      </w:pPr>
      <w:r w:rsidRPr="00217620">
        <w:rPr>
          <w:rFonts w:ascii="Calibri" w:hAnsi="Calibri"/>
          <w:i/>
          <w:sz w:val="22"/>
          <w:szCs w:val="22"/>
        </w:rPr>
        <w:t xml:space="preserve">        Στα πλαίσια της Παγκόσμιας ημέρας κατά των Ναρκωτικών η Περιφερειακή Ενότητα Λέσβου, το Ν.Π.Δ.Δ. Κοινωνικής Προστασίας &amp; Αλληλεγγύης του Δήμου Λέσβου,  το Κέντρο Πρόληψης ΠΝΟΗ –ΟΚΑΝΑ και το Κέντρο Θεραπείας Εξαρτημένων Ατόμων (ΚΕΘΕΑ) Μυτιλήνης πρόκειται να συνδιοργανώσουν δράσεις ευαισθητοποίησης της κοινότητας στην κεντρική αγορά της Μυτιλήνης (Ερμού) και στο αμφιθέατρο της Μαρίνας Μυτιλήνης.</w:t>
      </w:r>
    </w:p>
    <w:p w:rsidR="003F38CD" w:rsidRPr="00217620" w:rsidRDefault="003F38CD" w:rsidP="001563D4">
      <w:pPr>
        <w:jc w:val="both"/>
        <w:rPr>
          <w:rFonts w:ascii="Calibri" w:hAnsi="Calibri"/>
          <w:i/>
          <w:sz w:val="22"/>
          <w:szCs w:val="22"/>
        </w:rPr>
      </w:pPr>
    </w:p>
    <w:p w:rsidR="003F38CD" w:rsidRPr="00217620" w:rsidRDefault="003F38CD" w:rsidP="001563D4">
      <w:pPr>
        <w:jc w:val="both"/>
        <w:rPr>
          <w:rFonts w:ascii="Calibri" w:hAnsi="Calibri"/>
          <w:i/>
          <w:sz w:val="22"/>
          <w:szCs w:val="22"/>
        </w:rPr>
      </w:pPr>
      <w:r w:rsidRPr="00217620">
        <w:rPr>
          <w:rFonts w:ascii="Calibri" w:hAnsi="Calibri"/>
          <w:i/>
          <w:sz w:val="22"/>
          <w:szCs w:val="22"/>
        </w:rPr>
        <w:t>Συγκεκριμένα:</w:t>
      </w:r>
    </w:p>
    <w:p w:rsidR="003F38CD" w:rsidRPr="00217620" w:rsidRDefault="003F38CD" w:rsidP="00C532B8">
      <w:pPr>
        <w:pStyle w:val="ListParagraph"/>
        <w:numPr>
          <w:ilvl w:val="0"/>
          <w:numId w:val="1"/>
        </w:numPr>
        <w:jc w:val="both"/>
        <w:rPr>
          <w:rFonts w:ascii="Calibri" w:hAnsi="Calibri"/>
          <w:i/>
          <w:sz w:val="22"/>
          <w:szCs w:val="22"/>
        </w:rPr>
      </w:pPr>
      <w:r w:rsidRPr="00217620">
        <w:rPr>
          <w:rFonts w:ascii="Calibri" w:hAnsi="Calibri"/>
          <w:i/>
          <w:sz w:val="22"/>
          <w:szCs w:val="22"/>
        </w:rPr>
        <w:t>Από τις 19 έως τις 26 Ιουνίου στην κεντρική αγορά της Μυτιλήνης (Εθνική Τράπεζα), θα λειτουργεί ενημερωτικό περίπτερο από το προσωπικό  των υπηρεσιών Κέντρο Πρόληψης ΠΝΟΗ-ΟΚΑΝΑ , ΚΕΘΕΑ- Μυτιλήνης) με τη συμμετοχή του Πολιτιστικού ομίλου «Στέγη Θεοφίλου».</w:t>
      </w:r>
    </w:p>
    <w:p w:rsidR="003F38CD" w:rsidRPr="00217620" w:rsidRDefault="003F38CD" w:rsidP="00C532B8">
      <w:pPr>
        <w:ind w:left="360"/>
        <w:jc w:val="both"/>
        <w:rPr>
          <w:rFonts w:ascii="Calibri" w:hAnsi="Calibri"/>
          <w:i/>
          <w:sz w:val="22"/>
          <w:szCs w:val="22"/>
        </w:rPr>
      </w:pPr>
    </w:p>
    <w:p w:rsidR="003F38CD" w:rsidRPr="00217620" w:rsidRDefault="003F38CD" w:rsidP="001563D4">
      <w:pPr>
        <w:pStyle w:val="ListParagraph"/>
        <w:numPr>
          <w:ilvl w:val="0"/>
          <w:numId w:val="1"/>
        </w:numPr>
        <w:jc w:val="both"/>
        <w:rPr>
          <w:rFonts w:ascii="Calibri" w:hAnsi="Calibri"/>
          <w:i/>
          <w:sz w:val="22"/>
          <w:szCs w:val="22"/>
        </w:rPr>
      </w:pPr>
      <w:r w:rsidRPr="00217620">
        <w:rPr>
          <w:rFonts w:ascii="Calibri" w:hAnsi="Calibri"/>
          <w:i/>
          <w:sz w:val="22"/>
          <w:szCs w:val="22"/>
        </w:rPr>
        <w:t xml:space="preserve"> Στις 22 Ιουνίου, ημέρα Παρασκευή στις 21:00, θα πραγματοποιηθεί εκδήλωση με τη μουσική μπάντα του θεραπευτικού προγράμματος </w:t>
      </w:r>
      <w:smartTag w:uri="urn:schemas-microsoft-com:office:smarttags" w:element="PersonName">
        <w:smartTagPr>
          <w:attr w:name="ProductID" w:val="ΚΕΘΕΑ ΣΤΡΟΦΗ"/>
        </w:smartTagPr>
        <w:r w:rsidRPr="00217620">
          <w:rPr>
            <w:rFonts w:ascii="Calibri" w:hAnsi="Calibri"/>
            <w:i/>
            <w:sz w:val="22"/>
            <w:szCs w:val="22"/>
          </w:rPr>
          <w:t>ΚΕΘΕΑ Σ</w:t>
        </w:r>
        <w:r>
          <w:rPr>
            <w:rFonts w:ascii="Calibri" w:hAnsi="Calibri"/>
            <w:i/>
            <w:sz w:val="22"/>
            <w:szCs w:val="22"/>
          </w:rPr>
          <w:t>Τ</w:t>
        </w:r>
        <w:r w:rsidRPr="00217620">
          <w:rPr>
            <w:rFonts w:ascii="Calibri" w:hAnsi="Calibri"/>
            <w:i/>
            <w:sz w:val="22"/>
            <w:szCs w:val="22"/>
          </w:rPr>
          <w:t>ΡΟΦΗ</w:t>
        </w:r>
      </w:smartTag>
      <w:r w:rsidRPr="00217620">
        <w:rPr>
          <w:rFonts w:ascii="Calibri" w:hAnsi="Calibri"/>
          <w:i/>
          <w:sz w:val="22"/>
          <w:szCs w:val="22"/>
        </w:rPr>
        <w:t xml:space="preserve"> στο αμφιθέατρο στη Μαρίνα Μυτιλήνης. </w:t>
      </w:r>
    </w:p>
    <w:p w:rsidR="003F38CD" w:rsidRPr="00217620" w:rsidRDefault="003F38CD" w:rsidP="001563D4">
      <w:pPr>
        <w:jc w:val="both"/>
        <w:rPr>
          <w:rFonts w:ascii="Calibri" w:hAnsi="Calibri"/>
          <w:i/>
          <w:sz w:val="22"/>
          <w:szCs w:val="22"/>
        </w:rPr>
      </w:pPr>
    </w:p>
    <w:p w:rsidR="003F38CD" w:rsidRDefault="003F38CD" w:rsidP="0059670F">
      <w:pPr>
        <w:rPr>
          <w:rFonts w:ascii="Calibri" w:hAnsi="Calibri"/>
          <w:sz w:val="22"/>
          <w:szCs w:val="22"/>
          <w:lang w:val="en-US"/>
        </w:rPr>
      </w:pPr>
      <w:r w:rsidRPr="00217620">
        <w:rPr>
          <w:rFonts w:ascii="Calibri" w:hAnsi="Calibri"/>
          <w:sz w:val="22"/>
          <w:szCs w:val="22"/>
        </w:rPr>
        <w:t xml:space="preserve">Ευχαριστούμε για την ευγενική υποστήριξη </w:t>
      </w:r>
      <w:r>
        <w:rPr>
          <w:rFonts w:ascii="Calibri" w:hAnsi="Calibri"/>
          <w:sz w:val="22"/>
          <w:szCs w:val="22"/>
        </w:rPr>
        <w:t>τις εταιρίες</w:t>
      </w:r>
      <w:r w:rsidRPr="00217620">
        <w:rPr>
          <w:rFonts w:ascii="Calibri" w:hAnsi="Calibri"/>
          <w:sz w:val="22"/>
          <w:szCs w:val="22"/>
        </w:rPr>
        <w:t xml:space="preserve">: </w:t>
      </w:r>
      <w:r w:rsidRPr="00217620">
        <w:rPr>
          <w:rFonts w:ascii="Calibri" w:hAnsi="Calibri"/>
          <w:color w:val="000000"/>
          <w:sz w:val="22"/>
          <w:szCs w:val="22"/>
          <w:lang w:val="en-US"/>
        </w:rPr>
        <w:t>AEGEAN</w:t>
      </w:r>
      <w:r w:rsidRPr="00217620">
        <w:rPr>
          <w:rFonts w:ascii="Calibri" w:hAnsi="Calibri"/>
          <w:color w:val="000000"/>
          <w:sz w:val="22"/>
          <w:szCs w:val="22"/>
        </w:rPr>
        <w:t xml:space="preserve"> </w:t>
      </w:r>
      <w:r w:rsidRPr="00217620">
        <w:rPr>
          <w:rFonts w:ascii="Calibri" w:hAnsi="Calibri"/>
          <w:color w:val="000000"/>
          <w:sz w:val="22"/>
          <w:szCs w:val="22"/>
          <w:lang w:val="en-US"/>
        </w:rPr>
        <w:t>AIRLINES</w:t>
      </w:r>
      <w:r w:rsidRPr="00217620">
        <w:rPr>
          <w:rFonts w:ascii="Calibri" w:hAnsi="Calibri"/>
          <w:color w:val="000000"/>
          <w:sz w:val="22"/>
          <w:szCs w:val="22"/>
        </w:rPr>
        <w:t xml:space="preserve"> </w:t>
      </w:r>
      <w:r w:rsidRPr="00217620">
        <w:rPr>
          <w:rFonts w:ascii="Calibri" w:hAnsi="Calibri"/>
          <w:color w:val="000000"/>
          <w:sz w:val="22"/>
          <w:szCs w:val="22"/>
          <w:lang w:val="en-US"/>
        </w:rPr>
        <w:t>AE</w:t>
      </w:r>
      <w:r>
        <w:rPr>
          <w:rFonts w:ascii="Calibri" w:hAnsi="Calibri"/>
          <w:color w:val="000000"/>
          <w:sz w:val="22"/>
          <w:szCs w:val="22"/>
        </w:rPr>
        <w:t xml:space="preserve"> και</w:t>
      </w:r>
      <w:r w:rsidRPr="00217620">
        <w:rPr>
          <w:rFonts w:ascii="Calibri" w:hAnsi="Calibri"/>
          <w:sz w:val="22"/>
          <w:szCs w:val="22"/>
        </w:rPr>
        <w:t xml:space="preserve">  </w:t>
      </w:r>
      <w:r>
        <w:rPr>
          <w:rFonts w:ascii="Calibri" w:hAnsi="Calibri"/>
          <w:sz w:val="22"/>
          <w:szCs w:val="22"/>
          <w:lang w:val="en-US"/>
        </w:rPr>
        <w:t>HELLENIC SEAWAYS.</w:t>
      </w:r>
    </w:p>
    <w:p w:rsidR="003F38CD" w:rsidRPr="00217620" w:rsidRDefault="003F38CD" w:rsidP="000F5ADE">
      <w:pPr>
        <w:rPr>
          <w:rFonts w:ascii="Calibri" w:hAnsi="Calibri"/>
          <w:sz w:val="22"/>
          <w:szCs w:val="22"/>
        </w:rPr>
      </w:pPr>
      <w:r>
        <w:rPr>
          <w:rFonts w:ascii="Calibri" w:hAnsi="Calibri"/>
          <w:sz w:val="22"/>
          <w:szCs w:val="22"/>
        </w:rPr>
        <w:t xml:space="preserve">Για την επικοινωνιακή υποστήριξη την ΕΡΤ ΑΙΓΑΙΟΥ, καθώς επίσης τα τοπικά ραδιόφωνα της Μυτιλήνης, </w:t>
      </w:r>
      <w:r w:rsidRPr="00217620">
        <w:rPr>
          <w:rFonts w:ascii="Calibri" w:hAnsi="Calibri"/>
          <w:sz w:val="22"/>
          <w:szCs w:val="22"/>
        </w:rPr>
        <w:t xml:space="preserve">Αίολος ράδιο, </w:t>
      </w:r>
      <w:r w:rsidRPr="00217620">
        <w:rPr>
          <w:rFonts w:ascii="Calibri" w:hAnsi="Calibri"/>
          <w:sz w:val="22"/>
          <w:szCs w:val="22"/>
          <w:lang w:val="en-US"/>
        </w:rPr>
        <w:t>Kiss</w:t>
      </w:r>
      <w:r w:rsidRPr="00217620">
        <w:rPr>
          <w:rFonts w:ascii="Calibri" w:hAnsi="Calibri"/>
          <w:sz w:val="22"/>
          <w:szCs w:val="22"/>
        </w:rPr>
        <w:t xml:space="preserve"> </w:t>
      </w:r>
      <w:r w:rsidRPr="00217620">
        <w:rPr>
          <w:rFonts w:ascii="Calibri" w:hAnsi="Calibri"/>
          <w:sz w:val="22"/>
          <w:szCs w:val="22"/>
          <w:lang w:val="en-US"/>
        </w:rPr>
        <w:t>FM</w:t>
      </w:r>
      <w:r w:rsidRPr="00217620">
        <w:rPr>
          <w:rFonts w:ascii="Calibri" w:hAnsi="Calibri"/>
          <w:sz w:val="22"/>
          <w:szCs w:val="22"/>
        </w:rPr>
        <w:t xml:space="preserve">, </w:t>
      </w:r>
      <w:r w:rsidRPr="00217620">
        <w:rPr>
          <w:rFonts w:ascii="Calibri" w:hAnsi="Calibri"/>
          <w:sz w:val="22"/>
          <w:szCs w:val="22"/>
          <w:lang w:val="en-US"/>
        </w:rPr>
        <w:t>Astra</w:t>
      </w:r>
      <w:r w:rsidRPr="00217620">
        <w:rPr>
          <w:rFonts w:ascii="Calibri" w:hAnsi="Calibri"/>
          <w:sz w:val="22"/>
          <w:szCs w:val="22"/>
        </w:rPr>
        <w:t xml:space="preserve"> </w:t>
      </w:r>
      <w:r w:rsidRPr="00217620">
        <w:rPr>
          <w:rFonts w:ascii="Calibri" w:hAnsi="Calibri"/>
          <w:sz w:val="22"/>
          <w:szCs w:val="22"/>
          <w:lang w:val="en-US"/>
        </w:rPr>
        <w:t>radio</w:t>
      </w:r>
      <w:r>
        <w:rPr>
          <w:rFonts w:ascii="Calibri" w:hAnsi="Calibri"/>
          <w:sz w:val="22"/>
          <w:szCs w:val="22"/>
        </w:rPr>
        <w:t xml:space="preserve"> και </w:t>
      </w:r>
      <w:r>
        <w:rPr>
          <w:rFonts w:ascii="Calibri" w:hAnsi="Calibri"/>
          <w:sz w:val="22"/>
          <w:szCs w:val="22"/>
          <w:lang w:val="en-US"/>
        </w:rPr>
        <w:t>ne</w:t>
      </w:r>
      <w:r w:rsidRPr="00217620">
        <w:rPr>
          <w:rFonts w:ascii="Calibri" w:hAnsi="Calibri"/>
          <w:sz w:val="22"/>
          <w:szCs w:val="22"/>
          <w:lang w:val="en-US"/>
        </w:rPr>
        <w:t>w</w:t>
      </w:r>
      <w:r w:rsidRPr="00217620">
        <w:rPr>
          <w:rFonts w:ascii="Calibri" w:hAnsi="Calibri"/>
          <w:sz w:val="22"/>
          <w:szCs w:val="22"/>
        </w:rPr>
        <w:t xml:space="preserve"> </w:t>
      </w:r>
      <w:r w:rsidRPr="00217620">
        <w:rPr>
          <w:rFonts w:ascii="Calibri" w:hAnsi="Calibri"/>
          <w:sz w:val="22"/>
          <w:szCs w:val="22"/>
          <w:lang w:val="en-US"/>
        </w:rPr>
        <w:t>pixels</w:t>
      </w:r>
      <w:r>
        <w:rPr>
          <w:rFonts w:ascii="Calibri" w:hAnsi="Calibri"/>
          <w:sz w:val="22"/>
          <w:szCs w:val="22"/>
          <w:lang w:val="en-US"/>
        </w:rPr>
        <w:t xml:space="preserve"> </w:t>
      </w:r>
      <w:r>
        <w:rPr>
          <w:rFonts w:ascii="Calibri" w:hAnsi="Calibri"/>
          <w:sz w:val="22"/>
          <w:szCs w:val="22"/>
        </w:rPr>
        <w:t>για τη συμβολή τους στις εκδηλώσεις ως χορηγοί επικοινωνίας</w:t>
      </w:r>
      <w:r w:rsidRPr="00217620">
        <w:rPr>
          <w:rFonts w:ascii="Calibri" w:hAnsi="Calibri"/>
          <w:sz w:val="22"/>
          <w:szCs w:val="22"/>
        </w:rPr>
        <w:t>.</w:t>
      </w:r>
    </w:p>
    <w:p w:rsidR="003F38CD" w:rsidRPr="00217620" w:rsidRDefault="003F38CD" w:rsidP="001563D4">
      <w:pPr>
        <w:rPr>
          <w:rFonts w:ascii="Calibri" w:hAnsi="Calibri"/>
          <w:sz w:val="22"/>
          <w:szCs w:val="22"/>
        </w:rPr>
      </w:pPr>
    </w:p>
    <w:p w:rsidR="003F38CD" w:rsidRDefault="003F38CD" w:rsidP="00F903BF">
      <w:pPr>
        <w:jc w:val="both"/>
        <w:rPr>
          <w:rFonts w:ascii="Calibri" w:hAnsi="Calibri"/>
          <w:i/>
          <w:sz w:val="22"/>
          <w:szCs w:val="22"/>
        </w:rPr>
      </w:pPr>
    </w:p>
    <w:p w:rsidR="003F38CD" w:rsidRDefault="003F38CD" w:rsidP="00F903BF">
      <w:pPr>
        <w:jc w:val="both"/>
        <w:rPr>
          <w:rFonts w:ascii="Calibri" w:hAnsi="Calibri"/>
          <w:i/>
          <w:sz w:val="22"/>
          <w:szCs w:val="22"/>
        </w:rPr>
      </w:pPr>
    </w:p>
    <w:p w:rsidR="003F38CD" w:rsidRDefault="003F38CD" w:rsidP="00F903BF">
      <w:pPr>
        <w:jc w:val="both"/>
        <w:rPr>
          <w:rFonts w:ascii="Calibri" w:hAnsi="Calibri"/>
          <w:i/>
          <w:sz w:val="22"/>
          <w:szCs w:val="22"/>
        </w:rPr>
      </w:pPr>
    </w:p>
    <w:p w:rsidR="003F38CD" w:rsidRDefault="003F38CD" w:rsidP="00F903BF">
      <w:pPr>
        <w:jc w:val="both"/>
        <w:rPr>
          <w:rFonts w:ascii="Calibri" w:hAnsi="Calibri"/>
          <w:i/>
          <w:sz w:val="22"/>
          <w:szCs w:val="22"/>
        </w:rPr>
      </w:pPr>
    </w:p>
    <w:p w:rsidR="003F38CD" w:rsidRDefault="003F38CD" w:rsidP="00F903BF">
      <w:pPr>
        <w:jc w:val="both"/>
        <w:rPr>
          <w:rFonts w:ascii="Calibri" w:hAnsi="Calibri"/>
          <w:i/>
          <w:sz w:val="22"/>
          <w:szCs w:val="22"/>
        </w:rPr>
      </w:pPr>
    </w:p>
    <w:p w:rsidR="003F38CD" w:rsidRPr="00217620" w:rsidRDefault="003F38CD" w:rsidP="00F903BF">
      <w:pPr>
        <w:jc w:val="both"/>
        <w:rPr>
          <w:rFonts w:ascii="Calibri" w:hAnsi="Calibri"/>
          <w:i/>
          <w:sz w:val="22"/>
          <w:szCs w:val="22"/>
        </w:rPr>
      </w:pPr>
    </w:p>
    <w:p w:rsidR="003F38CD" w:rsidRPr="00217620" w:rsidRDefault="003F38CD" w:rsidP="00F903BF">
      <w:pPr>
        <w:jc w:val="both"/>
        <w:rPr>
          <w:rFonts w:ascii="Calibri" w:hAnsi="Calibri"/>
          <w:i/>
          <w:sz w:val="22"/>
          <w:szCs w:val="22"/>
        </w:rPr>
      </w:pPr>
    </w:p>
    <w:p w:rsidR="003F38CD" w:rsidRPr="00217620" w:rsidRDefault="003F38CD" w:rsidP="00F903BF">
      <w:pPr>
        <w:jc w:val="both"/>
        <w:rPr>
          <w:rFonts w:ascii="Calibri" w:hAnsi="Calibri"/>
          <w:i/>
          <w:sz w:val="22"/>
          <w:szCs w:val="22"/>
        </w:rPr>
      </w:pPr>
    </w:p>
    <w:p w:rsidR="003F38CD" w:rsidRPr="00217620" w:rsidRDefault="003F38CD" w:rsidP="00F903BF">
      <w:pPr>
        <w:jc w:val="both"/>
        <w:rPr>
          <w:rFonts w:ascii="Calibri" w:hAnsi="Calibri"/>
          <w:i/>
          <w:sz w:val="22"/>
          <w:szCs w:val="22"/>
        </w:rPr>
      </w:pPr>
    </w:p>
    <w:p w:rsidR="003F38CD" w:rsidRPr="00217620" w:rsidRDefault="003F38CD" w:rsidP="00F903BF">
      <w:pPr>
        <w:jc w:val="both"/>
        <w:rPr>
          <w:rFonts w:ascii="Calibri" w:hAnsi="Calibri"/>
          <w:i/>
          <w:sz w:val="22"/>
          <w:szCs w:val="22"/>
        </w:rPr>
      </w:pPr>
    </w:p>
    <w:p w:rsidR="003F38CD" w:rsidRPr="00217620" w:rsidRDefault="003F38CD" w:rsidP="00F903BF">
      <w:pPr>
        <w:jc w:val="both"/>
        <w:rPr>
          <w:rFonts w:ascii="Calibri" w:hAnsi="Calibri"/>
          <w:i/>
          <w:sz w:val="22"/>
          <w:szCs w:val="22"/>
        </w:rPr>
      </w:pPr>
    </w:p>
    <w:p w:rsidR="003F38CD" w:rsidRPr="00217620" w:rsidRDefault="003F38CD" w:rsidP="00F903BF">
      <w:pPr>
        <w:jc w:val="both"/>
        <w:rPr>
          <w:rFonts w:ascii="Calibri" w:hAnsi="Calibri"/>
          <w:i/>
          <w:sz w:val="22"/>
          <w:szCs w:val="22"/>
        </w:rPr>
      </w:pPr>
    </w:p>
    <w:p w:rsidR="003F38CD" w:rsidRPr="00217620" w:rsidRDefault="003F38CD" w:rsidP="007E111C">
      <w:pPr>
        <w:tabs>
          <w:tab w:val="left" w:pos="6180"/>
        </w:tabs>
        <w:rPr>
          <w:rFonts w:ascii="Calibri" w:hAnsi="Calibri"/>
          <w:i/>
          <w:sz w:val="22"/>
          <w:szCs w:val="22"/>
        </w:rPr>
      </w:pPr>
      <w:r w:rsidRPr="00217620">
        <w:rPr>
          <w:rFonts w:ascii="Calibri" w:hAnsi="Calibri"/>
          <w:sz w:val="22"/>
          <w:szCs w:val="22"/>
        </w:rPr>
        <w:t>Χορηγοί Επικοινωνίας                                                                                                                   Με την ευγενική υποστήριξη</w:t>
      </w:r>
    </w:p>
    <w:p w:rsidR="003F38CD" w:rsidRPr="00B1079E" w:rsidRDefault="003F38CD" w:rsidP="001563D4">
      <w:r w:rsidRPr="00B7333B">
        <w:rPr>
          <w:i/>
          <w:noProof/>
        </w:rPr>
        <w:pict>
          <v:shape id="Εικόνα 1" o:spid="_x0000_i1032" type="#_x0000_t75" style="width:66.75pt;height:38.25pt;visibility:visible">
            <v:imagedata r:id="rId16" o:title=""/>
          </v:shape>
        </w:pict>
      </w:r>
      <w:r w:rsidRPr="00B7333B">
        <w:rPr>
          <w:i/>
          <w:noProof/>
        </w:rPr>
        <w:pict>
          <v:shape id="Εικόνα 4" o:spid="_x0000_i1033" type="#_x0000_t75" style="width:49.5pt;height:45.75pt;visibility:visible">
            <v:imagedata r:id="rId17" o:title=""/>
          </v:shape>
        </w:pict>
      </w:r>
      <w:r w:rsidRPr="002648C4">
        <w:rPr>
          <w:noProof/>
        </w:rPr>
        <w:pict>
          <v:shape id="Εικόνα 7" o:spid="_x0000_i1034" type="#_x0000_t75" style="width:69pt;height:39.75pt;visibility:visible">
            <v:imagedata r:id="rId18" o:title=""/>
          </v:shape>
        </w:pict>
      </w:r>
      <w:r>
        <w:t xml:space="preserve">      </w:t>
      </w:r>
      <w:r w:rsidRPr="002648C4">
        <w:rPr>
          <w:noProof/>
        </w:rPr>
        <w:pict>
          <v:shape id="_x0000_i1035" type="#_x0000_t75" alt="http://www.newpixels.gr/images/logo.png" style="width:55.5pt;height:34.5pt;visibility:visible">
            <v:imagedata r:id="rId19" o:title=""/>
          </v:shape>
        </w:pict>
      </w:r>
      <w:r>
        <w:t xml:space="preserve">                                        </w:t>
      </w:r>
      <w:r w:rsidRPr="002648C4">
        <w:rPr>
          <w:noProof/>
        </w:rPr>
        <w:pict>
          <v:shape id="Εικόνα 10" o:spid="_x0000_i1036" type="#_x0000_t75" style="width:56.25pt;height:28.5pt;visibility:visible">
            <v:imagedata r:id="rId20" o:title=""/>
          </v:shape>
        </w:pict>
      </w:r>
      <w:r w:rsidRPr="002648C4">
        <w:rPr>
          <w:noProof/>
        </w:rPr>
        <w:pict>
          <v:shape id="Εικόνα 19" o:spid="_x0000_i1037" type="#_x0000_t75" style="width:50.25pt;height:24pt;visibility:visible">
            <v:imagedata r:id="rId21" o:title=""/>
          </v:shape>
        </w:pict>
      </w:r>
    </w:p>
    <w:sectPr w:rsidR="003F38CD" w:rsidRPr="00B1079E" w:rsidSect="002901C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CD" w:rsidRDefault="003F38CD" w:rsidP="00F903BF">
      <w:r>
        <w:separator/>
      </w:r>
    </w:p>
  </w:endnote>
  <w:endnote w:type="continuationSeparator" w:id="0">
    <w:p w:rsidR="003F38CD" w:rsidRDefault="003F38CD" w:rsidP="00F90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CD" w:rsidRDefault="003F38CD" w:rsidP="00F903BF">
      <w:r>
        <w:separator/>
      </w:r>
    </w:p>
  </w:footnote>
  <w:footnote w:type="continuationSeparator" w:id="0">
    <w:p w:rsidR="003F38CD" w:rsidRDefault="003F38CD" w:rsidP="00F90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B0235"/>
    <w:multiLevelType w:val="hybridMultilevel"/>
    <w:tmpl w:val="262E1F6E"/>
    <w:lvl w:ilvl="0" w:tplc="9D4AB6F4">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3D4"/>
    <w:rsid w:val="000078EC"/>
    <w:rsid w:val="000226F0"/>
    <w:rsid w:val="000751AF"/>
    <w:rsid w:val="000803E8"/>
    <w:rsid w:val="00090DA7"/>
    <w:rsid w:val="000D6262"/>
    <w:rsid w:val="000F5ADE"/>
    <w:rsid w:val="00154B62"/>
    <w:rsid w:val="001563D4"/>
    <w:rsid w:val="00173C5E"/>
    <w:rsid w:val="00217620"/>
    <w:rsid w:val="002648C4"/>
    <w:rsid w:val="002901C0"/>
    <w:rsid w:val="002B304D"/>
    <w:rsid w:val="003B6AAD"/>
    <w:rsid w:val="003D09AC"/>
    <w:rsid w:val="003F10BC"/>
    <w:rsid w:val="003F38CD"/>
    <w:rsid w:val="00486568"/>
    <w:rsid w:val="004F356B"/>
    <w:rsid w:val="00513533"/>
    <w:rsid w:val="00547B38"/>
    <w:rsid w:val="00560154"/>
    <w:rsid w:val="005717D8"/>
    <w:rsid w:val="0059670F"/>
    <w:rsid w:val="005A2C2F"/>
    <w:rsid w:val="005B3E30"/>
    <w:rsid w:val="005E7376"/>
    <w:rsid w:val="006355E6"/>
    <w:rsid w:val="006639BA"/>
    <w:rsid w:val="00683AFF"/>
    <w:rsid w:val="00685D2E"/>
    <w:rsid w:val="006F2129"/>
    <w:rsid w:val="00754BC0"/>
    <w:rsid w:val="00791A4F"/>
    <w:rsid w:val="007B0DEC"/>
    <w:rsid w:val="007E111C"/>
    <w:rsid w:val="0088557A"/>
    <w:rsid w:val="00894952"/>
    <w:rsid w:val="008C5920"/>
    <w:rsid w:val="008D5D81"/>
    <w:rsid w:val="009047C5"/>
    <w:rsid w:val="00915ABF"/>
    <w:rsid w:val="00990A9B"/>
    <w:rsid w:val="00AF3B0B"/>
    <w:rsid w:val="00B1079E"/>
    <w:rsid w:val="00B30B32"/>
    <w:rsid w:val="00B44F23"/>
    <w:rsid w:val="00B7333B"/>
    <w:rsid w:val="00B85559"/>
    <w:rsid w:val="00B95677"/>
    <w:rsid w:val="00BC0ED7"/>
    <w:rsid w:val="00C532B8"/>
    <w:rsid w:val="00C65E5D"/>
    <w:rsid w:val="00D24721"/>
    <w:rsid w:val="00D46AAA"/>
    <w:rsid w:val="00D65961"/>
    <w:rsid w:val="00D81AFD"/>
    <w:rsid w:val="00DD051E"/>
    <w:rsid w:val="00E31E08"/>
    <w:rsid w:val="00E61295"/>
    <w:rsid w:val="00ED0783"/>
    <w:rsid w:val="00EE6EF8"/>
    <w:rsid w:val="00EF0FE5"/>
    <w:rsid w:val="00F03834"/>
    <w:rsid w:val="00F1302C"/>
    <w:rsid w:val="00F33B97"/>
    <w:rsid w:val="00F903BF"/>
    <w:rsid w:val="00FA12F0"/>
    <w:rsid w:val="00FA1CC2"/>
    <w:rsid w:val="00FA4A35"/>
    <w:rsid w:val="00FB459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D4"/>
    <w:rPr>
      <w:rFonts w:ascii="Times New Roman" w:eastAsia="Times New Roman" w:hAnsi="Times New Roman"/>
      <w:sz w:val="24"/>
      <w:szCs w:val="24"/>
    </w:rPr>
  </w:style>
  <w:style w:type="paragraph" w:styleId="Heading4">
    <w:name w:val="heading 4"/>
    <w:basedOn w:val="Normal"/>
    <w:next w:val="Normal"/>
    <w:link w:val="Heading4Char"/>
    <w:uiPriority w:val="99"/>
    <w:qFormat/>
    <w:rsid w:val="001563D4"/>
    <w:pPr>
      <w:keepNext/>
      <w:jc w:val="right"/>
      <w:outlineLvl w:val="3"/>
    </w:pPr>
    <w:rPr>
      <w:rFonts w:ascii="Garamond" w:hAnsi="Garamond"/>
      <w:b/>
      <w:i/>
      <w:iCs/>
      <w:color w:val="00000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1563D4"/>
    <w:rPr>
      <w:rFonts w:ascii="Garamond" w:hAnsi="Garamond" w:cs="Times New Roman"/>
      <w:b/>
      <w:i/>
      <w:iCs/>
      <w:color w:val="000000"/>
      <w:sz w:val="20"/>
      <w:szCs w:val="20"/>
      <w:u w:val="single"/>
      <w:lang w:eastAsia="el-GR"/>
    </w:rPr>
  </w:style>
  <w:style w:type="paragraph" w:styleId="BalloonText">
    <w:name w:val="Balloon Text"/>
    <w:basedOn w:val="Normal"/>
    <w:link w:val="BalloonTextChar"/>
    <w:uiPriority w:val="99"/>
    <w:semiHidden/>
    <w:rsid w:val="001563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3D4"/>
    <w:rPr>
      <w:rFonts w:ascii="Tahoma" w:hAnsi="Tahoma" w:cs="Tahoma"/>
      <w:sz w:val="16"/>
      <w:szCs w:val="16"/>
      <w:lang w:eastAsia="el-GR"/>
    </w:rPr>
  </w:style>
  <w:style w:type="paragraph" w:styleId="Header">
    <w:name w:val="header"/>
    <w:basedOn w:val="Normal"/>
    <w:link w:val="HeaderChar"/>
    <w:uiPriority w:val="99"/>
    <w:semiHidden/>
    <w:rsid w:val="00F903BF"/>
    <w:pPr>
      <w:tabs>
        <w:tab w:val="center" w:pos="4153"/>
        <w:tab w:val="right" w:pos="8306"/>
      </w:tabs>
    </w:pPr>
  </w:style>
  <w:style w:type="character" w:customStyle="1" w:styleId="HeaderChar">
    <w:name w:val="Header Char"/>
    <w:basedOn w:val="DefaultParagraphFont"/>
    <w:link w:val="Header"/>
    <w:uiPriority w:val="99"/>
    <w:semiHidden/>
    <w:locked/>
    <w:rsid w:val="00F903BF"/>
    <w:rPr>
      <w:rFonts w:ascii="Times New Roman" w:hAnsi="Times New Roman" w:cs="Times New Roman"/>
      <w:sz w:val="24"/>
      <w:szCs w:val="24"/>
      <w:lang w:eastAsia="el-GR"/>
    </w:rPr>
  </w:style>
  <w:style w:type="paragraph" w:styleId="Footer">
    <w:name w:val="footer"/>
    <w:basedOn w:val="Normal"/>
    <w:link w:val="FooterChar"/>
    <w:uiPriority w:val="99"/>
    <w:semiHidden/>
    <w:rsid w:val="00F903BF"/>
    <w:pPr>
      <w:tabs>
        <w:tab w:val="center" w:pos="4153"/>
        <w:tab w:val="right" w:pos="8306"/>
      </w:tabs>
    </w:pPr>
  </w:style>
  <w:style w:type="character" w:customStyle="1" w:styleId="FooterChar">
    <w:name w:val="Footer Char"/>
    <w:basedOn w:val="DefaultParagraphFont"/>
    <w:link w:val="Footer"/>
    <w:uiPriority w:val="99"/>
    <w:semiHidden/>
    <w:locked/>
    <w:rsid w:val="00F903BF"/>
    <w:rPr>
      <w:rFonts w:ascii="Times New Roman" w:hAnsi="Times New Roman" w:cs="Times New Roman"/>
      <w:sz w:val="24"/>
      <w:szCs w:val="24"/>
      <w:lang w:eastAsia="el-GR"/>
    </w:rPr>
  </w:style>
  <w:style w:type="paragraph" w:styleId="ListParagraph">
    <w:name w:val="List Paragraph"/>
    <w:basedOn w:val="Normal"/>
    <w:uiPriority w:val="99"/>
    <w:qFormat/>
    <w:rsid w:val="00F903BF"/>
    <w:pPr>
      <w:ind w:left="720"/>
      <w:contextualSpacing/>
    </w:pPr>
  </w:style>
  <w:style w:type="table" w:styleId="TableGrid">
    <w:name w:val="Table Grid"/>
    <w:basedOn w:val="TableNormal"/>
    <w:uiPriority w:val="99"/>
    <w:rsid w:val="00685D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832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kpalesvos.gr/"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cid:image003.png@01D3EDDA.5EF9D0C0"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235</TotalTime>
  <Pages>1</Pages>
  <Words>290</Words>
  <Characters>1570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Grammateia</cp:lastModifiedBy>
  <cp:revision>10</cp:revision>
  <cp:lastPrinted>2018-06-13T08:54:00Z</cp:lastPrinted>
  <dcterms:created xsi:type="dcterms:W3CDTF">2018-06-06T09:14:00Z</dcterms:created>
  <dcterms:modified xsi:type="dcterms:W3CDTF">2018-06-13T12:31:00Z</dcterms:modified>
</cp:coreProperties>
</file>